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70146" w14:textId="2424F2BC" w:rsidR="003B099E" w:rsidRPr="003B099E" w:rsidRDefault="003B099E" w:rsidP="003B099E">
      <w:pPr>
        <w:jc w:val="center"/>
        <w:rPr>
          <w:rFonts w:ascii="黑体" w:eastAsia="黑体" w:hAnsi="黑体"/>
          <w:sz w:val="28"/>
          <w:szCs w:val="28"/>
        </w:rPr>
      </w:pPr>
      <w:bookmarkStart w:id="0" w:name="_GoBack"/>
      <w:bookmarkEnd w:id="0"/>
      <w:proofErr w:type="gramStart"/>
      <w:r w:rsidRPr="003B099E">
        <w:rPr>
          <w:rFonts w:ascii="黑体" w:eastAsia="黑体" w:hAnsi="黑体" w:hint="eastAsia"/>
          <w:sz w:val="28"/>
          <w:szCs w:val="28"/>
        </w:rPr>
        <w:t>各法律</w:t>
      </w:r>
      <w:proofErr w:type="gramEnd"/>
      <w:r w:rsidRPr="003B099E">
        <w:rPr>
          <w:rFonts w:ascii="黑体" w:eastAsia="黑体" w:hAnsi="黑体" w:hint="eastAsia"/>
          <w:sz w:val="28"/>
          <w:szCs w:val="28"/>
        </w:rPr>
        <w:t>链接</w:t>
      </w:r>
    </w:p>
    <w:p w14:paraId="2CB9E77C" w14:textId="3E0FA9EF" w:rsidR="003B099E" w:rsidRPr="003B099E" w:rsidRDefault="003B099E" w:rsidP="003B099E">
      <w:pPr>
        <w:rPr>
          <w:rFonts w:hint="eastAsia"/>
          <w:szCs w:val="21"/>
        </w:rPr>
      </w:pPr>
      <w:r w:rsidRPr="003B099E">
        <w:rPr>
          <w:rFonts w:hint="eastAsia"/>
          <w:szCs w:val="21"/>
        </w:rPr>
        <w:t>宪法：</w:t>
      </w:r>
      <w:r w:rsidRPr="003B099E">
        <w:rPr>
          <w:rFonts w:hint="eastAsia"/>
          <w:szCs w:val="21"/>
        </w:rPr>
        <w:t>http://news.12371.cn/2018/03/22/ARTI1521673331685307.shtml</w:t>
      </w:r>
    </w:p>
    <w:p w14:paraId="72F25A55" w14:textId="77777777" w:rsidR="003B099E" w:rsidRPr="003B099E" w:rsidRDefault="003B099E" w:rsidP="003B099E">
      <w:pPr>
        <w:rPr>
          <w:rFonts w:hint="eastAsia"/>
          <w:szCs w:val="21"/>
        </w:rPr>
      </w:pPr>
      <w:r w:rsidRPr="003B099E">
        <w:rPr>
          <w:rFonts w:hint="eastAsia"/>
          <w:szCs w:val="21"/>
        </w:rPr>
        <w:t>安全法：</w:t>
      </w:r>
      <w:r w:rsidRPr="003B099E">
        <w:rPr>
          <w:rFonts w:hint="eastAsia"/>
          <w:szCs w:val="21"/>
        </w:rPr>
        <w:t>http://news.12371.cn/2018/04/14/ARTI1523666290858609.shtml</w:t>
      </w:r>
    </w:p>
    <w:p w14:paraId="56806A5C" w14:textId="77777777" w:rsidR="003B099E" w:rsidRPr="003B099E" w:rsidRDefault="003B099E" w:rsidP="003B099E">
      <w:pPr>
        <w:rPr>
          <w:rFonts w:hint="eastAsia"/>
          <w:szCs w:val="21"/>
        </w:rPr>
      </w:pPr>
      <w:r w:rsidRPr="003B099E">
        <w:rPr>
          <w:rFonts w:hint="eastAsia"/>
          <w:szCs w:val="21"/>
        </w:rPr>
        <w:t>反恐怖主义法：</w:t>
      </w:r>
      <w:r w:rsidRPr="003B099E">
        <w:rPr>
          <w:rFonts w:hint="eastAsia"/>
          <w:szCs w:val="21"/>
        </w:rPr>
        <w:t>http://news.12371.cn/2015/12/28/ARTI1451252278535855.shtml</w:t>
      </w:r>
    </w:p>
    <w:p w14:paraId="177D3273" w14:textId="77777777" w:rsidR="003B099E" w:rsidRPr="003B099E" w:rsidRDefault="003B099E" w:rsidP="003B099E">
      <w:pPr>
        <w:rPr>
          <w:rFonts w:hint="eastAsia"/>
          <w:szCs w:val="21"/>
        </w:rPr>
      </w:pPr>
      <w:r w:rsidRPr="003B099E">
        <w:rPr>
          <w:rFonts w:hint="eastAsia"/>
          <w:szCs w:val="21"/>
        </w:rPr>
        <w:t>反间谍法：</w:t>
      </w:r>
      <w:r w:rsidRPr="003B099E">
        <w:rPr>
          <w:rFonts w:hint="eastAsia"/>
          <w:szCs w:val="21"/>
        </w:rPr>
        <w:t>http://news.12371.cn/2014/11/01/ARTI1414840092934622.shtml</w:t>
      </w:r>
    </w:p>
    <w:p w14:paraId="445AF88E" w14:textId="39053640" w:rsidR="00A96DB9" w:rsidRPr="003B099E" w:rsidRDefault="003B099E" w:rsidP="003B099E">
      <w:pPr>
        <w:rPr>
          <w:szCs w:val="21"/>
        </w:rPr>
      </w:pPr>
      <w:r w:rsidRPr="003B099E">
        <w:rPr>
          <w:rFonts w:hint="eastAsia"/>
          <w:szCs w:val="21"/>
        </w:rPr>
        <w:t>保守国家秘密法：</w:t>
      </w:r>
      <w:r w:rsidRPr="003B099E">
        <w:rPr>
          <w:rFonts w:hint="eastAsia"/>
          <w:szCs w:val="21"/>
        </w:rPr>
        <w:t>http://www.12371.cn/2020/04/13/ARTI1586748991368290.shtml</w:t>
      </w:r>
    </w:p>
    <w:sectPr w:rsidR="00A96DB9" w:rsidRPr="003B0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D64BE"/>
    <w:rsid w:val="003B099E"/>
    <w:rsid w:val="00A96DB9"/>
    <w:rsid w:val="00FD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B5D66"/>
  <w15:chartTrackingRefBased/>
  <w15:docId w15:val="{4F0353C5-46EC-4699-80D0-1FB66E97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99E"/>
    <w:pPr>
      <w:widowControl w:val="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2020-04-14T03:18:00Z</dcterms:created>
  <dcterms:modified xsi:type="dcterms:W3CDTF">2020-04-14T03:19:00Z</dcterms:modified>
</cp:coreProperties>
</file>